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98A4" w14:textId="0444FFAC" w:rsidR="00F0619F" w:rsidRPr="00F0619F" w:rsidRDefault="00F0619F" w:rsidP="00F061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19F">
        <w:rPr>
          <w:rFonts w:ascii="Times New Roman" w:hAnsi="Times New Roman" w:cs="Times New Roman"/>
          <w:b/>
          <w:bCs/>
          <w:sz w:val="24"/>
          <w:szCs w:val="24"/>
          <w:u w:val="single"/>
        </w:rPr>
        <w:t>PAPEL TIMBRADO DA EMPRESA</w:t>
      </w:r>
    </w:p>
    <w:p w14:paraId="66112BF2" w14:textId="6E7547DF" w:rsidR="00F0619F" w:rsidRPr="00F0619F" w:rsidRDefault="00F0619F" w:rsidP="00F0619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19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VI</w:t>
      </w:r>
    </w:p>
    <w:p w14:paraId="2453371D" w14:textId="54B7968F" w:rsidR="00F0619F" w:rsidRDefault="00F0619F" w:rsidP="00F06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19F">
        <w:rPr>
          <w:rFonts w:ascii="Times New Roman" w:hAnsi="Times New Roman" w:cs="Times New Roman"/>
          <w:b/>
          <w:bCs/>
          <w:sz w:val="24"/>
          <w:szCs w:val="24"/>
        </w:rPr>
        <w:t>DECLARAÇÃO DE ATENDIMENTO AO §2°, ART. 32 DA LEI N° 8.666/93</w:t>
      </w:r>
    </w:p>
    <w:p w14:paraId="2217CD49" w14:textId="062B1B20" w:rsidR="00F0619F" w:rsidRDefault="00F0619F" w:rsidP="00F06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C578B" w14:textId="7971BF5C" w:rsidR="00F0619F" w:rsidRDefault="00F0619F" w:rsidP="00F0619F">
      <w:pPr>
        <w:rPr>
          <w:rFonts w:ascii="Times New Roman" w:hAnsi="Times New Roman" w:cs="Times New Roman"/>
          <w:sz w:val="28"/>
          <w:szCs w:val="28"/>
        </w:rPr>
      </w:pPr>
      <w:r w:rsidRPr="00F0619F">
        <w:rPr>
          <w:rFonts w:ascii="Times New Roman" w:hAnsi="Times New Roman" w:cs="Times New Roman"/>
          <w:sz w:val="28"/>
          <w:szCs w:val="28"/>
        </w:rPr>
        <w:t>A empresa (nome da empresa), inscrita no CNPJ/MJ N°. (n° do CNPJ), sediada em (endereço completo), por intermédio de seu representante legal o(a) Sr.(a)</w:t>
      </w:r>
      <w:r>
        <w:rPr>
          <w:rFonts w:ascii="Times New Roman" w:hAnsi="Times New Roman" w:cs="Times New Roman"/>
          <w:sz w:val="28"/>
          <w:szCs w:val="28"/>
        </w:rPr>
        <w:t>. (nome do representante), portador(a) da carteira de identidade n°  (n° da CI) e do CPF n° (n° do CPF),</w:t>
      </w:r>
      <w:r w:rsidR="00FA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DECLARA, sob às penas da lei, que até a presente data, inexistem fatos supervenientes impeditivos para sua habilitação no presente processo licitatório, ciente da obrigatoriedade de declarar ocorrências posteriores</w:t>
      </w:r>
      <w:r w:rsidR="00FA350B">
        <w:rPr>
          <w:rFonts w:ascii="Times New Roman" w:hAnsi="Times New Roman" w:cs="Times New Roman"/>
          <w:sz w:val="28"/>
          <w:szCs w:val="28"/>
        </w:rPr>
        <w:t>.</w:t>
      </w:r>
    </w:p>
    <w:p w14:paraId="1BC71EC4" w14:textId="40F3FFDF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6BABF077" w14:textId="3E34F8FF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11411A8B" w14:textId="09A3FA0D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673B32B4" w14:textId="77777777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72BC76FF" w14:textId="65150685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(Local e Data)</w:t>
      </w:r>
    </w:p>
    <w:p w14:paraId="72A80211" w14:textId="326439A4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4A041EF8" w14:textId="1B24FA7F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74AA8AEA" w14:textId="4DA0165D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1186C23C" w14:textId="79D6201B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269AA15F" w14:textId="152D9334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1074F5A1" w14:textId="71FFDCC1" w:rsidR="00FA350B" w:rsidRDefault="00FA350B" w:rsidP="00F0619F">
      <w:pPr>
        <w:rPr>
          <w:rFonts w:ascii="Times New Roman" w:hAnsi="Times New Roman" w:cs="Times New Roman"/>
          <w:sz w:val="28"/>
          <w:szCs w:val="28"/>
        </w:rPr>
      </w:pPr>
    </w:p>
    <w:p w14:paraId="7FC4CBF3" w14:textId="49F88FB3" w:rsidR="00FA350B" w:rsidRPr="00F0619F" w:rsidRDefault="00FA350B" w:rsidP="00F0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(Nome e assinatura do representante legal e carimbo de CNPJ da empresa).</w:t>
      </w:r>
      <w:bookmarkStart w:id="0" w:name="_GoBack"/>
      <w:bookmarkEnd w:id="0"/>
    </w:p>
    <w:sectPr w:rsidR="00FA350B" w:rsidRPr="00F06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9F"/>
    <w:rsid w:val="00F0619F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3655"/>
  <w15:chartTrackingRefBased/>
  <w15:docId w15:val="{C30630F2-7B4A-489B-A188-7B1FCA0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1</cp:revision>
  <dcterms:created xsi:type="dcterms:W3CDTF">2019-07-01T13:17:00Z</dcterms:created>
  <dcterms:modified xsi:type="dcterms:W3CDTF">2019-07-01T13:31:00Z</dcterms:modified>
</cp:coreProperties>
</file>